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6F" w:rsidRPr="001E012D" w:rsidRDefault="00BA126F">
      <w:pPr>
        <w:pStyle w:val="Rubriqsuite"/>
      </w:pPr>
      <w:r w:rsidRPr="001E012D">
        <w:t>Conseil municipal</w:t>
      </w:r>
    </w:p>
    <w:p w:rsidR="00BA126F" w:rsidRPr="001E012D" w:rsidRDefault="00BA126F">
      <w:pPr>
        <w:pStyle w:val="M3"/>
      </w:pPr>
      <w:r w:rsidRPr="001E012D">
        <w:t xml:space="preserve">Convocation </w:t>
      </w:r>
      <w:r w:rsidR="00BC4982" w:rsidRPr="001E012D">
        <w:t xml:space="preserve">à une séance </w:t>
      </w:r>
      <w:r w:rsidRPr="001E012D">
        <w:t>du conseil municipal</w:t>
      </w:r>
    </w:p>
    <w:p w:rsidR="00BA126F" w:rsidRPr="001E012D" w:rsidRDefault="00BA126F">
      <w:pPr>
        <w:pStyle w:val="M6"/>
      </w:pPr>
      <w:r w:rsidRPr="001E012D">
        <w:t>M. </w:t>
      </w:r>
      <w:proofErr w:type="gramStart"/>
      <w:r w:rsidRPr="001E012D">
        <w:rPr>
          <w:rStyle w:val="PointS"/>
          <w:rFonts w:cs="Arial"/>
        </w:rPr>
        <w:t>......................</w:t>
      </w:r>
      <w:r w:rsidRPr="001E012D">
        <w:t> </w:t>
      </w:r>
      <w:r w:rsidR="000478FA" w:rsidRPr="001E012D">
        <w:t>,</w:t>
      </w:r>
      <w:proofErr w:type="gramEnd"/>
      <w:r w:rsidR="000478FA" w:rsidRPr="001E012D">
        <w:t xml:space="preserve"> </w:t>
      </w:r>
      <w:r w:rsidRPr="001E012D">
        <w:t>conseiller municipal, est convoqué à la séance du conseil municipal qui aura lieu :</w:t>
      </w:r>
    </w:p>
    <w:p w:rsidR="00BA126F" w:rsidRPr="001E012D" w:rsidRDefault="00BA126F">
      <w:pPr>
        <w:pStyle w:val="M6"/>
      </w:pPr>
      <w:proofErr w:type="gramStart"/>
      <w:r w:rsidRPr="001E012D">
        <w:t>le</w:t>
      </w:r>
      <w:proofErr w:type="gramEnd"/>
      <w:r w:rsidRPr="001E012D">
        <w:t> </w:t>
      </w:r>
      <w:r w:rsidRPr="001E012D">
        <w:rPr>
          <w:rStyle w:val="PointS"/>
          <w:rFonts w:cs="Arial"/>
        </w:rPr>
        <w:t>......................</w:t>
      </w:r>
      <w:r w:rsidRPr="001E012D">
        <w:t> </w:t>
      </w:r>
      <w:r w:rsidRPr="001E012D">
        <w:rPr>
          <w:vertAlign w:val="superscript"/>
        </w:rPr>
        <w:t>(1)</w:t>
      </w:r>
      <w:r w:rsidRPr="001E012D">
        <w:t xml:space="preserve"> à </w:t>
      </w:r>
      <w:r w:rsidRPr="001E012D">
        <w:rPr>
          <w:rStyle w:val="PointS"/>
          <w:rFonts w:cs="Arial"/>
        </w:rPr>
        <w:t>......................</w:t>
      </w:r>
      <w:r w:rsidRPr="001E012D">
        <w:t> </w:t>
      </w:r>
      <w:proofErr w:type="gramStart"/>
      <w:r w:rsidRPr="001E012D">
        <w:t>heures</w:t>
      </w:r>
      <w:proofErr w:type="gramEnd"/>
      <w:r w:rsidRPr="001E012D">
        <w:t>, à </w:t>
      </w:r>
      <w:r w:rsidRPr="001E012D">
        <w:rPr>
          <w:rStyle w:val="PointS"/>
          <w:rFonts w:cs="Arial"/>
        </w:rPr>
        <w:t>......................</w:t>
      </w:r>
      <w:r w:rsidRPr="001E012D">
        <w:t> (</w:t>
      </w:r>
      <w:proofErr w:type="gramStart"/>
      <w:r w:rsidRPr="001E012D">
        <w:rPr>
          <w:i/>
          <w:iCs/>
        </w:rPr>
        <w:t>selon</w:t>
      </w:r>
      <w:proofErr w:type="gramEnd"/>
      <w:r w:rsidRPr="001E012D">
        <w:rPr>
          <w:i/>
          <w:iCs/>
        </w:rPr>
        <w:t xml:space="preserve"> le cas :</w:t>
      </w:r>
      <w:r w:rsidRPr="001E012D">
        <w:t xml:space="preserve"> la mairie </w:t>
      </w:r>
      <w:r w:rsidRPr="001E012D">
        <w:rPr>
          <w:i/>
          <w:iCs/>
        </w:rPr>
        <w:t>ou</w:t>
      </w:r>
      <w:r w:rsidRPr="001E012D">
        <w:t xml:space="preserve"> au lieu habituel des séances</w:t>
      </w:r>
      <w:r w:rsidRPr="001E012D">
        <w:rPr>
          <w:i/>
          <w:iCs/>
        </w:rPr>
        <w:t>, etc.</w:t>
      </w:r>
      <w:r w:rsidRPr="001E012D">
        <w:t>).</w:t>
      </w:r>
    </w:p>
    <w:p w:rsidR="00BA126F" w:rsidRPr="001E012D" w:rsidRDefault="00BA126F">
      <w:pPr>
        <w:pStyle w:val="M6"/>
      </w:pPr>
    </w:p>
    <w:p w:rsidR="00BA126F" w:rsidRPr="001E012D" w:rsidRDefault="00BA126F">
      <w:pPr>
        <w:pStyle w:val="M6"/>
      </w:pPr>
      <w:r w:rsidRPr="001E012D">
        <w:t>L’ordre du jour comprendra les questions suivantes </w:t>
      </w:r>
      <w:r w:rsidRPr="001E012D">
        <w:rPr>
          <w:vertAlign w:val="superscript"/>
        </w:rPr>
        <w:t>(2)</w:t>
      </w:r>
      <w:r w:rsidRPr="001E012D">
        <w:t> 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3"/>
      </w:tblGrid>
      <w:tr w:rsidR="00BA126F" w:rsidRPr="001E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3" w:type="dxa"/>
          </w:tcPr>
          <w:p w:rsidR="00BA126F" w:rsidRPr="001E012D" w:rsidRDefault="00BA126F">
            <w:pPr>
              <w:pStyle w:val="TblTexteSansfond"/>
            </w:pPr>
            <w:r w:rsidRPr="001E012D">
              <w:t>- </w:t>
            </w:r>
            <w:r w:rsidRPr="001E012D">
              <w:rPr>
                <w:rStyle w:val="PointS"/>
                <w:rFonts w:cs="Arial"/>
              </w:rPr>
              <w:t>......................</w:t>
            </w:r>
            <w:r w:rsidRPr="001E012D">
              <w:t> </w:t>
            </w:r>
          </w:p>
        </w:tc>
      </w:tr>
      <w:tr w:rsidR="00BA126F" w:rsidRPr="001E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3" w:type="dxa"/>
          </w:tcPr>
          <w:p w:rsidR="00BA126F" w:rsidRPr="001E012D" w:rsidRDefault="00BA126F">
            <w:pPr>
              <w:pStyle w:val="TblTexteSansfond"/>
            </w:pPr>
            <w:r w:rsidRPr="001E012D">
              <w:t>- </w:t>
            </w:r>
            <w:r w:rsidRPr="001E012D">
              <w:rPr>
                <w:rStyle w:val="PointS"/>
                <w:rFonts w:cs="Arial"/>
              </w:rPr>
              <w:t>......................</w:t>
            </w:r>
            <w:r w:rsidRPr="001E012D">
              <w:t> </w:t>
            </w:r>
          </w:p>
        </w:tc>
      </w:tr>
      <w:tr w:rsidR="00BA126F" w:rsidRPr="001E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3" w:type="dxa"/>
          </w:tcPr>
          <w:p w:rsidR="00BA126F" w:rsidRPr="001E012D" w:rsidRDefault="00BA126F">
            <w:pPr>
              <w:pStyle w:val="TblTexteSansfond"/>
            </w:pPr>
            <w:r w:rsidRPr="001E012D">
              <w:t>- </w:t>
            </w:r>
            <w:r w:rsidRPr="001E012D">
              <w:rPr>
                <w:rStyle w:val="PointS"/>
                <w:rFonts w:cs="Arial"/>
              </w:rPr>
              <w:t>......................</w:t>
            </w:r>
            <w:r w:rsidRPr="001E012D">
              <w:t> </w:t>
            </w:r>
          </w:p>
        </w:tc>
      </w:tr>
    </w:tbl>
    <w:p w:rsidR="00BA126F" w:rsidRPr="001E012D" w:rsidRDefault="00BA126F">
      <w:pPr>
        <w:pStyle w:val="M6"/>
      </w:pPr>
    </w:p>
    <w:p w:rsidR="00BA126F" w:rsidRPr="001E012D" w:rsidRDefault="00BA126F">
      <w:pPr>
        <w:pStyle w:val="M6"/>
      </w:pPr>
    </w:p>
    <w:p w:rsidR="00BA126F" w:rsidRPr="001E012D" w:rsidRDefault="00BA126F">
      <w:pPr>
        <w:pStyle w:val="M6"/>
        <w:rPr>
          <w:rStyle w:val="PointS"/>
          <w:rFonts w:cs="Arial"/>
        </w:rPr>
      </w:pPr>
      <w:r w:rsidRPr="001E012D">
        <w:t>Fait à </w:t>
      </w:r>
      <w:proofErr w:type="gramStart"/>
      <w:r w:rsidRPr="001E012D">
        <w:rPr>
          <w:rStyle w:val="PointS"/>
          <w:rFonts w:cs="Arial"/>
        </w:rPr>
        <w:t>......................</w:t>
      </w:r>
      <w:r w:rsidRPr="001E012D">
        <w:t> ,</w:t>
      </w:r>
      <w:proofErr w:type="gramEnd"/>
      <w:r w:rsidRPr="001E012D">
        <w:t xml:space="preserve"> le </w:t>
      </w:r>
      <w:r w:rsidRPr="001E012D">
        <w:rPr>
          <w:rStyle w:val="PointS"/>
          <w:rFonts w:cs="Arial"/>
        </w:rPr>
        <w:t>......................</w:t>
      </w:r>
      <w:r w:rsidRPr="001E012D">
        <w:t> </w:t>
      </w:r>
    </w:p>
    <w:p w:rsidR="00BA126F" w:rsidRPr="001E012D" w:rsidRDefault="00BA126F">
      <w:pPr>
        <w:pStyle w:val="M6"/>
      </w:pPr>
    </w:p>
    <w:p w:rsidR="00BA126F" w:rsidRPr="001E012D" w:rsidRDefault="00BA126F">
      <w:pPr>
        <w:pStyle w:val="M6"/>
      </w:pPr>
      <w:r w:rsidRPr="001E012D">
        <w:t>Le maire,</w:t>
      </w:r>
    </w:p>
    <w:p w:rsidR="00BA126F" w:rsidRPr="001E012D" w:rsidRDefault="00BA126F" w:rsidP="004B2EA9">
      <w:pPr>
        <w:pStyle w:val="M6"/>
      </w:pPr>
      <w:r w:rsidRPr="001E012D">
        <w:t>(</w:t>
      </w:r>
      <w:r w:rsidR="004B2EA9" w:rsidRPr="001E012D">
        <w:rPr>
          <w:i/>
          <w:iCs/>
        </w:rPr>
        <w:t>S</w:t>
      </w:r>
      <w:r w:rsidRPr="001E012D">
        <w:rPr>
          <w:i/>
          <w:iCs/>
        </w:rPr>
        <w:t>ignature et cachet</w:t>
      </w:r>
      <w:r w:rsidRPr="001E012D">
        <w:t>)</w:t>
      </w:r>
    </w:p>
    <w:p w:rsidR="00BA126F" w:rsidRPr="001E012D" w:rsidRDefault="00BA126F">
      <w:pPr>
        <w:pStyle w:val="M6"/>
      </w:pPr>
    </w:p>
    <w:p w:rsidR="00BC4982" w:rsidRPr="001E012D" w:rsidRDefault="00BC4982" w:rsidP="00BC4982">
      <w:pPr>
        <w:pStyle w:val="M6"/>
      </w:pPr>
    </w:p>
    <w:p w:rsidR="00BC4982" w:rsidRPr="001E012D" w:rsidRDefault="00BC4982" w:rsidP="00BC4982">
      <w:pPr>
        <w:pStyle w:val="M6"/>
      </w:pPr>
      <w:r w:rsidRPr="001E012D">
        <w:t>Le maire transmet la convocation aux conseillers par voie dématérialisée. Toutefois, à la demande expresse du membre concerné, elle peut lui être envoyée par écrit à son domicile ou à une autre adresse. (CGCT, art. L. 2121-10)</w:t>
      </w:r>
      <w:r w:rsidR="006B1849">
        <w:t>.</w:t>
      </w:r>
      <w:bookmarkStart w:id="0" w:name="_GoBack"/>
      <w:bookmarkEnd w:id="0"/>
    </w:p>
    <w:p w:rsidR="00BA126F" w:rsidRPr="001E012D" w:rsidRDefault="00BA126F">
      <w:pPr>
        <w:pStyle w:val="M6"/>
      </w:pPr>
    </w:p>
    <w:p w:rsidR="00C36293" w:rsidRPr="001E012D" w:rsidRDefault="00BA126F">
      <w:pPr>
        <w:pStyle w:val="M6"/>
        <w:rPr>
          <w:i/>
          <w:iCs/>
        </w:rPr>
      </w:pPr>
      <w:r w:rsidRPr="001E012D">
        <w:rPr>
          <w:i/>
        </w:rPr>
        <w:t>(1)</w:t>
      </w:r>
      <w:r w:rsidRPr="001E012D">
        <w:rPr>
          <w:i/>
          <w:iCs/>
        </w:rPr>
        <w:t xml:space="preserve"> La convocation doit être adressée au moins trois jours francs avant celui de la réunion dans les communes de moins de 3 500 habitants, et au moins cinq jours francs dans les communes de </w:t>
      </w:r>
      <w:r w:rsidR="00141524" w:rsidRPr="001E012D">
        <w:rPr>
          <w:i/>
          <w:iCs/>
        </w:rPr>
        <w:t>3 500 habitants et plus (art. L. 2121-11 et L. </w:t>
      </w:r>
      <w:r w:rsidRPr="001E012D">
        <w:rPr>
          <w:i/>
          <w:iCs/>
        </w:rPr>
        <w:t>2121-12 du CGCT)</w:t>
      </w:r>
      <w:r w:rsidR="00C36293" w:rsidRPr="001E012D">
        <w:rPr>
          <w:i/>
          <w:iCs/>
        </w:rPr>
        <w:t>.</w:t>
      </w:r>
    </w:p>
    <w:p w:rsidR="00BA126F" w:rsidRDefault="00BA126F">
      <w:pPr>
        <w:pStyle w:val="M6"/>
        <w:rPr>
          <w:i/>
          <w:iCs/>
        </w:rPr>
      </w:pPr>
      <w:r w:rsidRPr="001E012D">
        <w:rPr>
          <w:i/>
        </w:rPr>
        <w:t>(2)</w:t>
      </w:r>
      <w:r w:rsidRPr="001E012D">
        <w:rPr>
          <w:i/>
          <w:iCs/>
        </w:rPr>
        <w:t xml:space="preserve"> Dans les communes de 3 500 habitants et plus, une note explicative de synthèse doit être </w:t>
      </w:r>
      <w:r w:rsidR="00141524" w:rsidRPr="001E012D">
        <w:rPr>
          <w:i/>
          <w:iCs/>
        </w:rPr>
        <w:t>jointe à la convocation (art. L. </w:t>
      </w:r>
      <w:r w:rsidRPr="001E012D">
        <w:rPr>
          <w:i/>
          <w:iCs/>
        </w:rPr>
        <w:t>2121-12 du CGCT).</w:t>
      </w:r>
    </w:p>
    <w:sectPr w:rsidR="00BA126F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F8" w:rsidRDefault="00410CF8">
      <w:r>
        <w:separator/>
      </w:r>
    </w:p>
  </w:endnote>
  <w:endnote w:type="continuationSeparator" w:id="0">
    <w:p w:rsidR="00410CF8" w:rsidRDefault="0041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926005">
      <w:tblPrEx>
        <w:tblCellMar>
          <w:top w:w="0" w:type="dxa"/>
          <w:bottom w:w="0" w:type="dxa"/>
        </w:tblCellMar>
      </w:tblPrEx>
      <w:tc>
        <w:tcPr>
          <w:tcW w:w="2509" w:type="dxa"/>
          <w:tcBorders>
            <w:top w:val="nil"/>
            <w:left w:val="nil"/>
            <w:bottom w:val="nil"/>
            <w:right w:val="nil"/>
          </w:tcBorders>
        </w:tcPr>
        <w:p w:rsidR="00926005" w:rsidRDefault="00926005" w:rsidP="00191B0B">
          <w:pPr>
            <w:pStyle w:val="L1"/>
            <w:rPr>
              <w:sz w:val="14"/>
              <w:szCs w:val="14"/>
            </w:rPr>
          </w:pPr>
        </w:p>
      </w:tc>
    </w:tr>
  </w:tbl>
  <w:p w:rsidR="00BA126F" w:rsidRPr="00926005" w:rsidRDefault="00926005" w:rsidP="00926005">
    <w:pPr>
      <w:pStyle w:val="Pieddepage"/>
    </w:pPr>
    <w:r w:rsidRPr="004E4D25">
      <w:rPr>
        <w:rFonts w:ascii="Arial" w:hAnsi="Arial" w:cs="Arial"/>
        <w:sz w:val="14"/>
        <w:szCs w:val="14"/>
      </w:rPr>
      <w:t xml:space="preserve">Donné à titre purement indicatif, ce modèle est destiné à faciliter l'élaboration d'actes officiels. Étant susceptible d'adaptations, il ne peut en aucun cas être considéré comme un document définitif engageant la responsabilité </w:t>
    </w:r>
    <w:r w:rsidR="00A5438F">
      <w:rPr>
        <w:rFonts w:ascii="Arial" w:hAnsi="Arial" w:cs="Arial"/>
        <w:sz w:val="14"/>
        <w:szCs w:val="14"/>
      </w:rPr>
      <w:t xml:space="preserve">du Groupe </w:t>
    </w:r>
    <w:proofErr w:type="spellStart"/>
    <w:r w:rsidRPr="004E4D25">
      <w:rPr>
        <w:rFonts w:ascii="Arial" w:hAnsi="Arial" w:cs="Arial"/>
        <w:sz w:val="14"/>
        <w:szCs w:val="14"/>
      </w:rPr>
      <w:t>Pédagofiche</w:t>
    </w:r>
    <w:proofErr w:type="spellEnd"/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F8" w:rsidRDefault="00410CF8">
      <w:r>
        <w:separator/>
      </w:r>
    </w:p>
  </w:footnote>
  <w:footnote w:type="continuationSeparator" w:id="0">
    <w:p w:rsidR="00410CF8" w:rsidRDefault="0041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6F"/>
    <w:rsid w:val="000478FA"/>
    <w:rsid w:val="0005461D"/>
    <w:rsid w:val="000F461D"/>
    <w:rsid w:val="00131843"/>
    <w:rsid w:val="00141524"/>
    <w:rsid w:val="00191B0B"/>
    <w:rsid w:val="001E012D"/>
    <w:rsid w:val="00202FBD"/>
    <w:rsid w:val="002853A8"/>
    <w:rsid w:val="002D7D4E"/>
    <w:rsid w:val="003436CE"/>
    <w:rsid w:val="00410CF8"/>
    <w:rsid w:val="00423420"/>
    <w:rsid w:val="004B2EA9"/>
    <w:rsid w:val="004E4D25"/>
    <w:rsid w:val="00506E3B"/>
    <w:rsid w:val="0060613D"/>
    <w:rsid w:val="00682508"/>
    <w:rsid w:val="006A2815"/>
    <w:rsid w:val="006B1849"/>
    <w:rsid w:val="00711B73"/>
    <w:rsid w:val="00720782"/>
    <w:rsid w:val="00926005"/>
    <w:rsid w:val="00927231"/>
    <w:rsid w:val="009C2DFA"/>
    <w:rsid w:val="00A5438F"/>
    <w:rsid w:val="00BA126F"/>
    <w:rsid w:val="00BC4982"/>
    <w:rsid w:val="00C35B4B"/>
    <w:rsid w:val="00C36293"/>
    <w:rsid w:val="00C95706"/>
    <w:rsid w:val="00E73A7F"/>
    <w:rsid w:val="00EA6116"/>
    <w:rsid w:val="00F05B7F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0F063"/>
  <w14:defaultImageDpi w14:val="0"/>
  <w15:docId w15:val="{B57E9223-4C45-4FB2-AE22-D6059C0F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6F"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BA1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99"/>
    <w:semiHidden/>
    <w:rsid w:val="00BA126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M4">
    <w:name w:val="M4"/>
    <w:basedOn w:val="Normal"/>
    <w:uiPriority w:val="99"/>
    <w:rsid w:val="00BA126F"/>
    <w:pPr>
      <w:widowControl w:val="0"/>
      <w:spacing w:before="120"/>
      <w:ind w:left="113" w:right="57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M10">
    <w:name w:val="M10"/>
    <w:basedOn w:val="Normal"/>
    <w:uiPriority w:val="99"/>
    <w:rsid w:val="00BA126F"/>
    <w:pPr>
      <w:widowControl w:val="0"/>
      <w:spacing w:before="40"/>
      <w:ind w:left="113" w:right="57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M6">
    <w:name w:val="M6"/>
    <w:basedOn w:val="Normal"/>
    <w:uiPriority w:val="99"/>
    <w:rsid w:val="00BA126F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customStyle="1" w:styleId="L1">
    <w:name w:val="L1"/>
    <w:basedOn w:val="Normal"/>
    <w:uiPriority w:val="99"/>
    <w:rsid w:val="00BA126F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BA1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BA12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BA126F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Rubriq">
    <w:name w:val="Rubriq"/>
    <w:basedOn w:val="Corpsdetexte"/>
    <w:uiPriority w:val="99"/>
    <w:rsid w:val="00BA126F"/>
    <w:pPr>
      <w:autoSpaceDE w:val="0"/>
      <w:autoSpaceDN w:val="0"/>
      <w:spacing w:after="120"/>
      <w:ind w:right="57"/>
      <w:jc w:val="left"/>
    </w:pPr>
    <w:rPr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  <w:uiPriority w:val="99"/>
    <w:rsid w:val="00BA126F"/>
  </w:style>
  <w:style w:type="character" w:customStyle="1" w:styleId="PointS">
    <w:name w:val="PointS"/>
    <w:basedOn w:val="Policepardfaut"/>
    <w:uiPriority w:val="99"/>
    <w:rsid w:val="00BA126F"/>
    <w:rPr>
      <w:rFonts w:cs="Times New Roman"/>
      <w:sz w:val="16"/>
      <w:szCs w:val="16"/>
    </w:rPr>
  </w:style>
  <w:style w:type="paragraph" w:customStyle="1" w:styleId="M3">
    <w:name w:val="M3"/>
    <w:basedOn w:val="Titre3"/>
    <w:next w:val="Normal"/>
    <w:uiPriority w:val="99"/>
    <w:rsid w:val="00BA126F"/>
    <w:pPr>
      <w:suppressAutoHyphens/>
      <w:spacing w:after="120"/>
      <w:jc w:val="center"/>
    </w:pPr>
    <w:rPr>
      <w:rFonts w:ascii="Arial Gras" w:hAnsi="Arial Gras" w:cs="Arial Gras"/>
      <w:color w:val="333399"/>
      <w:sz w:val="24"/>
      <w:szCs w:val="24"/>
    </w:rPr>
  </w:style>
  <w:style w:type="paragraph" w:customStyle="1" w:styleId="Tbl">
    <w:name w:val="Tbl"/>
    <w:basedOn w:val="Normal"/>
    <w:uiPriority w:val="99"/>
    <w:rsid w:val="00BA126F"/>
    <w:pPr>
      <w:spacing w:before="40" w:after="40" w:line="206" w:lineRule="exact"/>
    </w:pPr>
    <w:rPr>
      <w:spacing w:val="4"/>
      <w:w w:val="105"/>
      <w:sz w:val="22"/>
      <w:szCs w:val="22"/>
    </w:rPr>
  </w:style>
  <w:style w:type="paragraph" w:customStyle="1" w:styleId="Tblcatgorie">
    <w:name w:val="Tbl (catégorie)"/>
    <w:basedOn w:val="Tbl"/>
    <w:uiPriority w:val="99"/>
    <w:rsid w:val="00BA126F"/>
    <w:pPr>
      <w:spacing w:before="240" w:after="120"/>
      <w:ind w:left="142"/>
    </w:pPr>
    <w:rPr>
      <w:i/>
      <w:iCs/>
    </w:rPr>
  </w:style>
  <w:style w:type="paragraph" w:customStyle="1" w:styleId="Tblen-tteliste2">
    <w:name w:val="Tbl (en-tête liste 2)"/>
    <w:basedOn w:val="Tbl"/>
    <w:uiPriority w:val="99"/>
    <w:rsid w:val="00BA126F"/>
    <w:pPr>
      <w:spacing w:after="60"/>
      <w:ind w:left="170"/>
    </w:pPr>
  </w:style>
  <w:style w:type="paragraph" w:customStyle="1" w:styleId="Tblen-tteliste">
    <w:name w:val="Tbl (en-tête liste)"/>
    <w:basedOn w:val="Tbl"/>
    <w:uiPriority w:val="99"/>
    <w:rsid w:val="00BA126F"/>
    <w:pPr>
      <w:ind w:left="113" w:hanging="113"/>
    </w:pPr>
    <w:rPr>
      <w:b/>
      <w:bCs/>
      <w:sz w:val="20"/>
      <w:szCs w:val="20"/>
    </w:rPr>
  </w:style>
  <w:style w:type="paragraph" w:customStyle="1" w:styleId="Tblquation">
    <w:name w:val="Tbl (équation)"/>
    <w:basedOn w:val="Tbl"/>
    <w:uiPriority w:val="99"/>
    <w:rsid w:val="00BA126F"/>
    <w:pPr>
      <w:spacing w:before="80"/>
      <w:jc w:val="right"/>
    </w:pPr>
  </w:style>
  <w:style w:type="paragraph" w:customStyle="1" w:styleId="Tblfraction">
    <w:name w:val="Tbl (fraction)"/>
    <w:basedOn w:val="Tbl"/>
    <w:uiPriority w:val="99"/>
    <w:rsid w:val="00BA126F"/>
    <w:pPr>
      <w:spacing w:before="0"/>
      <w:jc w:val="center"/>
    </w:pPr>
  </w:style>
  <w:style w:type="paragraph" w:customStyle="1" w:styleId="Tblinterligne">
    <w:name w:val="Tbl (interligne)"/>
    <w:basedOn w:val="Tbl"/>
    <w:uiPriority w:val="99"/>
    <w:rsid w:val="00BA126F"/>
    <w:pPr>
      <w:spacing w:before="0" w:line="120" w:lineRule="exact"/>
    </w:pPr>
  </w:style>
  <w:style w:type="paragraph" w:customStyle="1" w:styleId="Tblliste1">
    <w:name w:val="Tbl (liste 1)"/>
    <w:basedOn w:val="Tbl"/>
    <w:uiPriority w:val="99"/>
    <w:rsid w:val="00BA126F"/>
    <w:pPr>
      <w:spacing w:before="0"/>
      <w:ind w:left="283" w:hanging="113"/>
    </w:pPr>
  </w:style>
  <w:style w:type="paragraph" w:customStyle="1" w:styleId="Tblliste2">
    <w:name w:val="Tbl (liste 2)"/>
    <w:basedOn w:val="Tbl"/>
    <w:uiPriority w:val="99"/>
    <w:rsid w:val="00BA126F"/>
    <w:pPr>
      <w:spacing w:before="0" w:after="60"/>
      <w:ind w:left="284"/>
    </w:pPr>
  </w:style>
  <w:style w:type="paragraph" w:customStyle="1" w:styleId="Tblliste3">
    <w:name w:val="Tbl (liste 3)"/>
    <w:basedOn w:val="Tbl"/>
    <w:uiPriority w:val="99"/>
    <w:rsid w:val="00BA126F"/>
    <w:pPr>
      <w:spacing w:before="0" w:after="60"/>
      <w:ind w:left="454"/>
    </w:pPr>
    <w:rPr>
      <w:i/>
      <w:iCs/>
    </w:rPr>
  </w:style>
  <w:style w:type="paragraph" w:customStyle="1" w:styleId="Tblnombre">
    <w:name w:val="Tbl (nombre)"/>
    <w:basedOn w:val="Tbl"/>
    <w:uiPriority w:val="99"/>
    <w:rsid w:val="00BA126F"/>
    <w:pPr>
      <w:spacing w:before="0" w:after="60"/>
      <w:jc w:val="right"/>
    </w:pPr>
  </w:style>
  <w:style w:type="paragraph" w:customStyle="1" w:styleId="Tbltexte">
    <w:name w:val="Tbl (texte)"/>
    <w:basedOn w:val="Normal"/>
    <w:uiPriority w:val="99"/>
    <w:rsid w:val="00BA126F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18"/>
      <w:szCs w:val="18"/>
    </w:rPr>
  </w:style>
  <w:style w:type="paragraph" w:customStyle="1" w:styleId="Tblpuce1">
    <w:name w:val="Tbl (puce 1)"/>
    <w:basedOn w:val="Tbltexte"/>
    <w:uiPriority w:val="99"/>
    <w:rsid w:val="00BA126F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uiPriority w:val="99"/>
    <w:rsid w:val="00BA126F"/>
    <w:pPr>
      <w:jc w:val="center"/>
    </w:pPr>
  </w:style>
  <w:style w:type="paragraph" w:customStyle="1" w:styleId="Tbltextegras">
    <w:name w:val="Tbl (texte gras)"/>
    <w:basedOn w:val="Tbltexte"/>
    <w:uiPriority w:val="99"/>
    <w:rsid w:val="00BA126F"/>
    <w:rPr>
      <w:b/>
      <w:bCs/>
    </w:rPr>
  </w:style>
  <w:style w:type="paragraph" w:customStyle="1" w:styleId="Tbltexteretraitngatif">
    <w:name w:val="Tbl (texte retrait négatif)"/>
    <w:basedOn w:val="Tbltexte"/>
    <w:uiPriority w:val="99"/>
    <w:rsid w:val="00BA126F"/>
    <w:pPr>
      <w:ind w:left="113" w:hanging="113"/>
    </w:pPr>
  </w:style>
  <w:style w:type="paragraph" w:customStyle="1" w:styleId="Tbltextessfilet">
    <w:name w:val="Tbl (texte ss filet)"/>
    <w:basedOn w:val="Tbltexte"/>
    <w:uiPriority w:val="99"/>
    <w:rsid w:val="00BA126F"/>
    <w:pPr>
      <w:spacing w:before="80"/>
    </w:pPr>
  </w:style>
  <w:style w:type="paragraph" w:customStyle="1" w:styleId="Tbltextessfiletgras">
    <w:name w:val="Tbl (texte ss filet gras)"/>
    <w:basedOn w:val="Tbltextessfilet"/>
    <w:uiPriority w:val="99"/>
    <w:rsid w:val="00BA126F"/>
    <w:rPr>
      <w:b/>
      <w:bCs/>
    </w:rPr>
  </w:style>
  <w:style w:type="paragraph" w:customStyle="1" w:styleId="Tbltextesurfilet">
    <w:name w:val="Tbl (texte sur filet)"/>
    <w:basedOn w:val="Tbltexte"/>
    <w:uiPriority w:val="99"/>
    <w:rsid w:val="00BA126F"/>
    <w:pPr>
      <w:spacing w:after="80"/>
    </w:pPr>
  </w:style>
  <w:style w:type="paragraph" w:customStyle="1" w:styleId="TblTexte0">
    <w:name w:val="Tbl (Texte)"/>
    <w:basedOn w:val="Corpsdetexte"/>
    <w:uiPriority w:val="99"/>
    <w:rsid w:val="00BA126F"/>
    <w:pPr>
      <w:spacing w:before="40" w:after="40"/>
      <w:ind w:left="113" w:right="57"/>
      <w:jc w:val="left"/>
    </w:pPr>
    <w:rPr>
      <w:sz w:val="18"/>
      <w:szCs w:val="18"/>
    </w:rPr>
  </w:style>
  <w:style w:type="paragraph" w:customStyle="1" w:styleId="Tbltitrebleu">
    <w:name w:val="Tbl (titre bleu)"/>
    <w:basedOn w:val="Tbl"/>
    <w:uiPriority w:val="99"/>
    <w:rsid w:val="00BA126F"/>
    <w:pPr>
      <w:spacing w:before="120" w:after="80"/>
    </w:pPr>
    <w:rPr>
      <w:rFonts w:ascii="Arial" w:hAnsi="Arial" w:cs="Arial"/>
      <w:color w:val="0000FF"/>
      <w:sz w:val="21"/>
      <w:szCs w:val="21"/>
    </w:rPr>
  </w:style>
  <w:style w:type="paragraph" w:customStyle="1" w:styleId="Tbltitrenoir">
    <w:name w:val="Tbl (titre noir)"/>
    <w:basedOn w:val="Tbltitrebleu"/>
    <w:uiPriority w:val="99"/>
    <w:rsid w:val="00BA126F"/>
    <w:rPr>
      <w:color w:val="auto"/>
    </w:rPr>
  </w:style>
  <w:style w:type="paragraph" w:customStyle="1" w:styleId="Tbltitre">
    <w:name w:val="Tbl (titre)"/>
    <w:basedOn w:val="Normal"/>
    <w:uiPriority w:val="99"/>
    <w:rsid w:val="00BA126F"/>
    <w:pPr>
      <w:spacing w:before="120" w:after="80" w:line="206" w:lineRule="exact"/>
      <w:jc w:val="center"/>
    </w:pPr>
    <w:rPr>
      <w:rFonts w:ascii="Arial" w:hAnsi="Arial" w:cs="Arial"/>
      <w:color w:val="0000FF"/>
      <w:spacing w:val="4"/>
      <w:w w:val="105"/>
      <w:sz w:val="22"/>
      <w:szCs w:val="22"/>
    </w:rPr>
  </w:style>
  <w:style w:type="paragraph" w:customStyle="1" w:styleId="M1">
    <w:name w:val="M1"/>
    <w:basedOn w:val="Normal"/>
    <w:next w:val="Normal"/>
    <w:uiPriority w:val="99"/>
    <w:rsid w:val="00BA126F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uiPriority w:val="99"/>
    <w:rsid w:val="00BA126F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  <w:uiPriority w:val="99"/>
    <w:rsid w:val="00BA126F"/>
  </w:style>
  <w:style w:type="paragraph" w:customStyle="1" w:styleId="Tbltitrecentr">
    <w:name w:val="Tbl (titre centré)"/>
    <w:basedOn w:val="Normal"/>
    <w:uiPriority w:val="99"/>
    <w:rsid w:val="00BA126F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uiPriority w:val="99"/>
    <w:rsid w:val="00BA126F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uiPriority w:val="99"/>
    <w:rsid w:val="00BA126F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  <w:uiPriority w:val="99"/>
    <w:rsid w:val="00BA126F"/>
  </w:style>
  <w:style w:type="paragraph" w:customStyle="1" w:styleId="Tbltextegauchevertical">
    <w:name w:val="Tbl (texte gauche vertical)"/>
    <w:basedOn w:val="Tbltitrecentr"/>
    <w:uiPriority w:val="99"/>
    <w:rsid w:val="00BA126F"/>
    <w:pPr>
      <w:jc w:val="left"/>
    </w:pPr>
    <w:rPr>
      <w:rFonts w:ascii="Helvetica" w:hAnsi="Helvetica" w:cs="Helvetica"/>
    </w:rPr>
  </w:style>
  <w:style w:type="paragraph" w:styleId="NormalWeb">
    <w:name w:val="Normal (Web)"/>
    <w:basedOn w:val="Normal"/>
    <w:uiPriority w:val="99"/>
    <w:unhideWhenUsed/>
    <w:rsid w:val="000F461D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unhideWhenUsed/>
    <w:rsid w:val="000F461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46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0F461D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6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F461D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6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F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Un titre a pour style M4</vt:lpstr>
      <vt:lpstr>        Convocation à une séance du conseil municipal</vt:lpstr>
    </vt:vector>
  </TitlesOfParts>
  <Company>PEDAGOFICHE EDITION IMPRIMERIE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titre a pour style M4</dc:title>
  <dc:subject/>
  <dc:creator>pédago</dc:creator>
  <cp:keywords/>
  <dc:description/>
  <cp:lastModifiedBy>Lucille Bouquely</cp:lastModifiedBy>
  <cp:revision>2</cp:revision>
  <cp:lastPrinted>2003-03-14T09:23:00Z</cp:lastPrinted>
  <dcterms:created xsi:type="dcterms:W3CDTF">2024-10-16T08:24:00Z</dcterms:created>
  <dcterms:modified xsi:type="dcterms:W3CDTF">2024-10-16T08:24:00Z</dcterms:modified>
</cp:coreProperties>
</file>